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6570FA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20F6E" w:rsidRDefault="00220F6E" w:rsidP="00D017E6">
      <w:pPr>
        <w:spacing w:after="0" w:line="240" w:lineRule="auto"/>
        <w:ind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CF2800" w:rsidRDefault="00F53631" w:rsidP="00D017E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створення постійно діючої </w:t>
      </w:r>
      <w:r w:rsidR="00D75168">
        <w:rPr>
          <w:rFonts w:ascii="Times New Roman" w:hAnsi="Times New Roman" w:cs="Times New Roman"/>
          <w:b/>
          <w:sz w:val="28"/>
          <w:szCs w:val="28"/>
        </w:rPr>
        <w:t xml:space="preserve">інвентаризаційної комісії </w:t>
      </w:r>
    </w:p>
    <w:p w:rsidR="00220F6E" w:rsidRDefault="00220F6E" w:rsidP="00220F6E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220F6E" w:rsidRDefault="00220F6E" w:rsidP="00220F6E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:rsidR="00220F6E" w:rsidRPr="006718EB" w:rsidRDefault="00220F6E" w:rsidP="006718EB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13CA">
        <w:rPr>
          <w:color w:val="000000"/>
          <w:sz w:val="28"/>
          <w:szCs w:val="28"/>
          <w:lang w:val="uk-UA"/>
        </w:rPr>
        <w:t>«</w:t>
      </w:r>
      <w:r w:rsidR="006570FA">
        <w:rPr>
          <w:color w:val="000000"/>
          <w:sz w:val="28"/>
          <w:szCs w:val="28"/>
          <w:lang w:val="uk-UA"/>
        </w:rPr>
        <w:t xml:space="preserve">31» травня </w:t>
      </w:r>
      <w:r>
        <w:rPr>
          <w:color w:val="000000"/>
          <w:sz w:val="28"/>
          <w:szCs w:val="28"/>
          <w:lang w:val="uk-UA"/>
        </w:rPr>
        <w:t xml:space="preserve"> 202</w:t>
      </w:r>
      <w:r w:rsidR="00875C39">
        <w:rPr>
          <w:color w:val="000000"/>
          <w:sz w:val="28"/>
          <w:szCs w:val="28"/>
          <w:lang w:val="uk-UA"/>
        </w:rPr>
        <w:t xml:space="preserve">1 </w:t>
      </w:r>
      <w:r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смт Димер</w:t>
      </w:r>
      <w:r w:rsidR="0008685F">
        <w:rPr>
          <w:color w:val="000000"/>
          <w:sz w:val="28"/>
          <w:szCs w:val="28"/>
          <w:lang w:val="uk-UA"/>
        </w:rPr>
        <w:tab/>
      </w:r>
      <w:r w:rsidR="0008685F">
        <w:rPr>
          <w:color w:val="000000"/>
          <w:sz w:val="28"/>
          <w:szCs w:val="28"/>
          <w:lang w:val="uk-UA"/>
        </w:rPr>
        <w:tab/>
      </w:r>
      <w:r w:rsidR="00D768B3">
        <w:rPr>
          <w:color w:val="000000"/>
          <w:sz w:val="28"/>
          <w:szCs w:val="28"/>
          <w:lang w:val="uk-UA"/>
        </w:rPr>
        <w:tab/>
      </w:r>
      <w:r w:rsidR="00875C39">
        <w:rPr>
          <w:color w:val="000000"/>
          <w:sz w:val="28"/>
          <w:szCs w:val="28"/>
          <w:lang w:val="uk-UA"/>
        </w:rPr>
        <w:t>№</w:t>
      </w:r>
      <w:r w:rsidR="006570FA">
        <w:rPr>
          <w:color w:val="000000"/>
          <w:sz w:val="28"/>
          <w:szCs w:val="28"/>
          <w:lang w:val="uk-UA"/>
        </w:rPr>
        <w:t>57/2</w:t>
      </w:r>
      <w:bookmarkStart w:id="0" w:name="_GoBack"/>
      <w:bookmarkEnd w:id="0"/>
    </w:p>
    <w:p w:rsidR="00A12341" w:rsidRPr="00CF2800" w:rsidRDefault="00A12341" w:rsidP="00A12341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A12341" w:rsidRDefault="006E36E2" w:rsidP="0008685F">
      <w:pPr>
        <w:pStyle w:val="a3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ст. 10 Закону України «Про бухгалтерський облік та фінансову звітність в Україні», Порядком подання фінансової звітності, затвердженого Постановою Кабінетів Міністрів України від 28.02.2000 №419, Положенням про інвентаризацію активів та зобов’язань, затвердженого Наказом Міністерства фінанс</w:t>
      </w:r>
      <w:r w:rsidR="0068042B">
        <w:rPr>
          <w:sz w:val="28"/>
          <w:szCs w:val="28"/>
          <w:lang w:val="uk-UA"/>
        </w:rPr>
        <w:t>ів України від 02.09.2014 №879</w:t>
      </w:r>
      <w:r w:rsidR="006718EB">
        <w:rPr>
          <w:sz w:val="28"/>
          <w:szCs w:val="28"/>
          <w:lang w:val="uk-UA"/>
        </w:rPr>
        <w:t>, ст. ст. 130-131, 135</w:t>
      </w:r>
      <w:r w:rsidR="006718EB" w:rsidRPr="006718EB">
        <w:rPr>
          <w:sz w:val="28"/>
          <w:szCs w:val="28"/>
          <w:vertAlign w:val="superscript"/>
          <w:lang w:val="uk-UA"/>
        </w:rPr>
        <w:t>1</w:t>
      </w:r>
      <w:r w:rsidR="00311826">
        <w:rPr>
          <w:sz w:val="28"/>
          <w:szCs w:val="28"/>
          <w:lang w:val="uk-UA"/>
        </w:rPr>
        <w:t>, п. 20 ч. 4 ст. 42 Закону України «Про місцеве самоврядування в Україні»</w:t>
      </w:r>
      <w:r w:rsidR="00760C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зв’язку з необхідністю підтвердження даних бухгалтерського обліку для складання фінансової бухгалтерської звітності та з метою належного здійснення на території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територіальної громади інвентаризаційної роботи на постійній основі:</w:t>
      </w:r>
    </w:p>
    <w:p w:rsidR="00C93743" w:rsidRDefault="00C93743" w:rsidP="0008685F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</w:p>
    <w:p w:rsidR="00C93743" w:rsidRDefault="00C93743" w:rsidP="0008685F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</w:p>
    <w:p w:rsidR="0008685F" w:rsidRPr="009F0D6C" w:rsidRDefault="0008685F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Утворити </w:t>
      </w:r>
      <w:r w:rsidR="002E40C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постійно діючу </w:t>
      </w: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інвентаризаційну комісію з інвентаризації майна, управлінських, бухгалтерських та інших документів </w:t>
      </w:r>
      <w:r w:rsidR="00DA1944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сільських рад, які </w:t>
      </w:r>
      <w:r w:rsidR="003A38E2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перебувають </w:t>
      </w:r>
      <w:r w:rsidR="00DA1944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 процесі реорганізації</w:t>
      </w:r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, згідно рішення </w:t>
      </w:r>
      <w:proofErr w:type="spellStart"/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Димерської</w:t>
      </w:r>
      <w:proofErr w:type="spellEnd"/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селищної ради від 27.11.2020 №5-1-</w:t>
      </w:r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en-US"/>
        </w:rPr>
        <w:t>VIII</w:t>
      </w:r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«Про почато</w:t>
      </w:r>
      <w:r w:rsidR="00763CAE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к реорганізації юридичних осіб – </w:t>
      </w:r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сільських рад, обраних розформованими </w:t>
      </w:r>
      <w:r w:rsidR="00763CAE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територіальними громадами та розміщених поза адміністративним центром сформованої територіальної громади, шляхом їх приєднання до юридичної особи – </w:t>
      </w:r>
      <w:proofErr w:type="spellStart"/>
      <w:r w:rsidR="00763CAE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Димерської</w:t>
      </w:r>
      <w:proofErr w:type="spellEnd"/>
      <w:r w:rsidR="00763CAE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="006B3290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, розміщеної в адміністративному центрі сформованої територіальної громади»</w:t>
      </w:r>
      <w:r w:rsidR="009F5C84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(</w:t>
      </w:r>
      <w:r w:rsidR="00F7656B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додаток 1</w:t>
      </w: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).</w:t>
      </w:r>
    </w:p>
    <w:p w:rsidR="00F7656B" w:rsidRPr="009F0D6C" w:rsidRDefault="00F7656B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Затвердити склад матеріально-відповідальних осіб за збереження матеріальних цінностей </w:t>
      </w:r>
      <w:r w:rsidR="0099360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за посадами</w:t>
      </w:r>
      <w:r w:rsidR="000E2C6E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:</w:t>
      </w:r>
      <w:r w:rsidR="001565F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старости</w:t>
      </w:r>
      <w:r w:rsidR="0099360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(</w:t>
      </w:r>
      <w:proofErr w:type="spellStart"/>
      <w:r w:rsidR="0099360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т.в.о</w:t>
      </w:r>
      <w:proofErr w:type="spellEnd"/>
      <w:r w:rsidR="0099360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. старости), керівники бібліотечних закладів, </w:t>
      </w:r>
      <w:r w:rsidR="0037790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будинків культури, кому</w:t>
      </w:r>
      <w:r w:rsidR="00463C9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нальних підприємств, установ та організацій</w:t>
      </w:r>
      <w:r w:rsidR="009F0D6C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</w:p>
    <w:p w:rsidR="009F0D6C" w:rsidRPr="009F0D6C" w:rsidRDefault="009F0D6C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Відділу бухгалтерського обліку та звітності укласти договори про повну матеріальну відповідальність між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Димерською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селищною радою та матеріально-відповідальними особами.</w:t>
      </w:r>
    </w:p>
    <w:p w:rsidR="009F0D6C" w:rsidRPr="009F0D6C" w:rsidRDefault="0008685F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Здійснити повну інвентаризацію основних засобів, нематеріальних активів, запасів, грошових коштів та розрахунків </w:t>
      </w:r>
      <w:r w:rsidR="003A38E2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сільських рад, які </w:t>
      </w:r>
      <w:r w:rsidR="003A38E2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lastRenderedPageBreak/>
        <w:t>перебувають в процесі реорганізації</w:t>
      </w: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з перевіркою їх фактичної наявності та документального підтвердження станом на </w:t>
      </w:r>
      <w:r w:rsidR="001565F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01 червня 2021 року</w:t>
      </w: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, з </w:t>
      </w:r>
      <w:r w:rsidR="006C1BB0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«___»__________ року </w:t>
      </w: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по </w:t>
      </w:r>
      <w:r w:rsidR="006C1BB0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«___»__________ року.</w:t>
      </w:r>
    </w:p>
    <w:p w:rsidR="009F0D6C" w:rsidRPr="009F0D6C" w:rsidRDefault="0008685F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proofErr w:type="spellStart"/>
      <w:proofErr w:type="gram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Матеріально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відповідальним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особам подати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усі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документи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рух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матер</w:t>
      </w:r>
      <w:proofErr w:type="gram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іальних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цінностей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їх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списання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матеріальні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звіти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до </w:t>
      </w:r>
      <w:r w:rsidR="001565F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01 липня 2021 </w:t>
      </w:r>
      <w:r w:rsidR="00FE6AF6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року.</w:t>
      </w:r>
    </w:p>
    <w:p w:rsidR="009F0D6C" w:rsidRPr="009F0D6C" w:rsidRDefault="0008685F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Інвентаризацію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провести у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присутності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матер</w:t>
      </w:r>
      <w:proofErr w:type="gram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іально-відповідальних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осіб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9F0D6C" w:rsidRPr="009F0D6C" w:rsidRDefault="0008685F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proofErr w:type="spellStart"/>
      <w:proofErr w:type="gram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Інвентаризаційній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комісії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до </w:t>
      </w:r>
      <w:r w:rsidR="00CF1B3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01 липня 2021 </w:t>
      </w:r>
      <w:r w:rsidR="00CF1B3C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року</w:t>
      </w:r>
      <w:r w:rsidR="00C33146"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передати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матеріали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інвентаризації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затвердження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FE6AF6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селищному</w:t>
      </w:r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голові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.</w:t>
      </w:r>
      <w:proofErr w:type="gramEnd"/>
    </w:p>
    <w:p w:rsidR="0008685F" w:rsidRPr="009F0D6C" w:rsidRDefault="0008685F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Контроль за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виконанням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цього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розпорядження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покласти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на заступника </w:t>
      </w:r>
      <w:r w:rsidR="00FE6AF6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селищного</w:t>
      </w:r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голови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питань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діяльності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виконавчих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органі</w:t>
      </w:r>
      <w:proofErr w:type="gram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в</w:t>
      </w:r>
      <w:proofErr w:type="spellEnd"/>
      <w:proofErr w:type="gram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ради </w:t>
      </w:r>
      <w:r w:rsidR="00FE6AF6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Рудика І.О.</w:t>
      </w:r>
    </w:p>
    <w:p w:rsidR="00061B12" w:rsidRDefault="00061B12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Pr="00F87403" w:rsidRDefault="00F87403" w:rsidP="0008685F">
      <w:pPr>
        <w:pStyle w:val="a4"/>
        <w:ind w:firstLine="709"/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селищний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Володимир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B92680" w:rsidRDefault="00B92680" w:rsidP="00760CC5">
      <w:pPr>
        <w:pStyle w:val="a4"/>
        <w:spacing w:line="276" w:lineRule="auto"/>
        <w:rPr>
          <w:sz w:val="28"/>
          <w:szCs w:val="28"/>
          <w:lang w:val="uk-UA"/>
        </w:rPr>
      </w:pPr>
    </w:p>
    <w:p w:rsidR="000E2C6E" w:rsidRDefault="000E2C6E" w:rsidP="00760CC5">
      <w:pPr>
        <w:pStyle w:val="a4"/>
        <w:spacing w:line="276" w:lineRule="auto"/>
        <w:rPr>
          <w:color w:val="000000"/>
          <w:sz w:val="28"/>
          <w:szCs w:val="28"/>
          <w:lang w:val="uk-UA"/>
        </w:rPr>
      </w:pPr>
    </w:p>
    <w:p w:rsidR="00C33146" w:rsidRDefault="00C33146" w:rsidP="009F5C84">
      <w:pPr>
        <w:pStyle w:val="a4"/>
        <w:spacing w:line="276" w:lineRule="auto"/>
        <w:jc w:val="right"/>
        <w:rPr>
          <w:color w:val="000000"/>
          <w:szCs w:val="24"/>
          <w:lang w:val="uk-UA"/>
        </w:rPr>
      </w:pPr>
    </w:p>
    <w:p w:rsidR="009F5C84" w:rsidRPr="00C33146" w:rsidRDefault="009F5C84" w:rsidP="009F5C84">
      <w:pPr>
        <w:pStyle w:val="a4"/>
        <w:spacing w:line="276" w:lineRule="auto"/>
        <w:jc w:val="right"/>
        <w:rPr>
          <w:color w:val="000000"/>
          <w:sz w:val="28"/>
          <w:szCs w:val="28"/>
          <w:lang w:val="uk-UA"/>
        </w:rPr>
      </w:pPr>
      <w:r w:rsidRPr="00C33146">
        <w:rPr>
          <w:color w:val="000000"/>
          <w:sz w:val="28"/>
          <w:szCs w:val="28"/>
          <w:lang w:val="uk-UA"/>
        </w:rPr>
        <w:lastRenderedPageBreak/>
        <w:t>Додаток 1</w:t>
      </w:r>
    </w:p>
    <w:p w:rsidR="009F5C84" w:rsidRPr="00C33146" w:rsidRDefault="009F5C84" w:rsidP="009F5C84">
      <w:pPr>
        <w:pStyle w:val="a4"/>
        <w:spacing w:line="276" w:lineRule="auto"/>
        <w:jc w:val="right"/>
        <w:rPr>
          <w:b/>
          <w:color w:val="000000"/>
          <w:sz w:val="28"/>
          <w:szCs w:val="28"/>
          <w:lang w:val="uk-UA"/>
        </w:rPr>
      </w:pPr>
    </w:p>
    <w:p w:rsidR="009F5C84" w:rsidRPr="00C33146" w:rsidRDefault="009F5C84" w:rsidP="009F5C84">
      <w:pPr>
        <w:pStyle w:val="a4"/>
        <w:spacing w:line="276" w:lineRule="auto"/>
        <w:jc w:val="right"/>
        <w:rPr>
          <w:b/>
          <w:color w:val="000000"/>
          <w:sz w:val="28"/>
          <w:szCs w:val="28"/>
          <w:lang w:val="uk-UA"/>
        </w:rPr>
      </w:pPr>
      <w:r w:rsidRPr="00C33146">
        <w:rPr>
          <w:b/>
          <w:color w:val="000000"/>
          <w:sz w:val="28"/>
          <w:szCs w:val="28"/>
          <w:lang w:val="uk-UA"/>
        </w:rPr>
        <w:t>ЗАТВЕРДЖЕНО</w:t>
      </w:r>
    </w:p>
    <w:p w:rsidR="009F5C84" w:rsidRPr="00C33146" w:rsidRDefault="009F5C84" w:rsidP="009F5C84">
      <w:pPr>
        <w:pStyle w:val="a4"/>
        <w:spacing w:line="276" w:lineRule="auto"/>
        <w:jc w:val="right"/>
        <w:rPr>
          <w:color w:val="000000"/>
          <w:sz w:val="28"/>
          <w:szCs w:val="28"/>
          <w:lang w:val="uk-UA"/>
        </w:rPr>
      </w:pPr>
      <w:r w:rsidRPr="00C33146">
        <w:rPr>
          <w:color w:val="000000"/>
          <w:sz w:val="28"/>
          <w:szCs w:val="28"/>
          <w:lang w:val="uk-UA"/>
        </w:rPr>
        <w:t>розпорядженням селищного голови</w:t>
      </w:r>
    </w:p>
    <w:p w:rsidR="009F5C84" w:rsidRPr="00C33146" w:rsidRDefault="009F5C84" w:rsidP="009F5C84">
      <w:pPr>
        <w:pStyle w:val="a4"/>
        <w:spacing w:line="276" w:lineRule="auto"/>
        <w:jc w:val="right"/>
        <w:rPr>
          <w:color w:val="000000"/>
          <w:sz w:val="28"/>
          <w:szCs w:val="28"/>
          <w:lang w:val="uk-UA"/>
        </w:rPr>
      </w:pPr>
      <w:r w:rsidRPr="00C33146">
        <w:rPr>
          <w:color w:val="000000"/>
          <w:sz w:val="28"/>
          <w:szCs w:val="28"/>
          <w:lang w:val="uk-UA"/>
        </w:rPr>
        <w:t>від «____»__________2021 року №__</w:t>
      </w:r>
    </w:p>
    <w:p w:rsidR="009F5C84" w:rsidRDefault="009F5C84" w:rsidP="00C04354">
      <w:pPr>
        <w:shd w:val="clear" w:color="auto" w:fill="FFFFFF"/>
        <w:spacing w:after="0" w:line="175" w:lineRule="atLeast"/>
        <w:jc w:val="center"/>
        <w:textAlignment w:val="baseline"/>
        <w:rPr>
          <w:rFonts w:ascii="inherit" w:eastAsia="Times New Roman" w:hAnsi="inherit" w:cs="Arial"/>
          <w:color w:val="2F2F2F"/>
          <w:sz w:val="27"/>
          <w:szCs w:val="27"/>
          <w:bdr w:val="none" w:sz="0" w:space="0" w:color="auto" w:frame="1"/>
          <w:lang w:val="uk-UA" w:eastAsia="ru-RU"/>
        </w:rPr>
      </w:pPr>
    </w:p>
    <w:p w:rsidR="009F5C84" w:rsidRDefault="009F5C84" w:rsidP="00C04354">
      <w:pPr>
        <w:shd w:val="clear" w:color="auto" w:fill="FFFFFF"/>
        <w:spacing w:after="0" w:line="175" w:lineRule="atLeast"/>
        <w:jc w:val="center"/>
        <w:textAlignment w:val="baseline"/>
        <w:rPr>
          <w:rFonts w:ascii="inherit" w:eastAsia="Times New Roman" w:hAnsi="inherit" w:cs="Arial"/>
          <w:color w:val="2F2F2F"/>
          <w:sz w:val="27"/>
          <w:szCs w:val="27"/>
          <w:bdr w:val="none" w:sz="0" w:space="0" w:color="auto" w:frame="1"/>
          <w:lang w:val="uk-UA" w:eastAsia="ru-RU"/>
        </w:rPr>
      </w:pPr>
    </w:p>
    <w:p w:rsidR="00C04354" w:rsidRPr="00F87403" w:rsidRDefault="00C04354" w:rsidP="00C04354">
      <w:pPr>
        <w:shd w:val="clear" w:color="auto" w:fill="FFFFFF"/>
        <w:spacing w:after="0" w:line="175" w:lineRule="atLeast"/>
        <w:jc w:val="center"/>
        <w:textAlignment w:val="baseline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F87403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СКЛАД</w:t>
      </w:r>
    </w:p>
    <w:p w:rsidR="00C04354" w:rsidRPr="00F7656B" w:rsidRDefault="002E40CC" w:rsidP="009F5C84">
      <w:pPr>
        <w:shd w:val="clear" w:color="auto" w:fill="FFFFFF"/>
        <w:spacing w:after="0" w:line="175" w:lineRule="atLeast"/>
        <w:jc w:val="center"/>
        <w:textAlignment w:val="baseline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постійно діючої </w:t>
      </w:r>
      <w:r w:rsidR="00C04354" w:rsidRPr="00F87403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інвентаризаційної комісії</w:t>
      </w:r>
    </w:p>
    <w:p w:rsidR="009F5C84" w:rsidRDefault="009F5C84" w:rsidP="009F5C84">
      <w:pPr>
        <w:shd w:val="clear" w:color="auto" w:fill="FFFFFF"/>
        <w:spacing w:after="0" w:line="175" w:lineRule="atLeast"/>
        <w:jc w:val="center"/>
        <w:textAlignment w:val="baseline"/>
        <w:rPr>
          <w:rFonts w:ascii="Arial" w:eastAsia="Times New Roman" w:hAnsi="Arial" w:cs="Arial"/>
          <w:color w:val="2F2F2F"/>
          <w:sz w:val="18"/>
          <w:szCs w:val="18"/>
          <w:bdr w:val="none" w:sz="0" w:space="0" w:color="auto" w:frame="1"/>
          <w:lang w:val="uk-UA" w:eastAsia="ru-RU"/>
        </w:rPr>
      </w:pPr>
    </w:p>
    <w:p w:rsidR="009F5C84" w:rsidRPr="00C04354" w:rsidRDefault="009F5C84" w:rsidP="009F5C84">
      <w:pPr>
        <w:shd w:val="clear" w:color="auto" w:fill="FFFFFF"/>
        <w:spacing w:after="0" w:line="175" w:lineRule="atLeast"/>
        <w:jc w:val="center"/>
        <w:textAlignment w:val="baseline"/>
        <w:rPr>
          <w:rFonts w:ascii="Arial" w:eastAsia="Times New Roman" w:hAnsi="Arial" w:cs="Arial"/>
          <w:color w:val="2F2F2F"/>
          <w:sz w:val="18"/>
          <w:szCs w:val="18"/>
          <w:lang w:val="uk-UA" w:eastAsia="ru-RU"/>
        </w:rPr>
      </w:pPr>
    </w:p>
    <w:tbl>
      <w:tblPr>
        <w:tblW w:w="8897" w:type="dxa"/>
        <w:tblInd w:w="721" w:type="dxa"/>
        <w:tblBorders>
          <w:bottom w:val="single" w:sz="4" w:space="0" w:color="333333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326"/>
        <w:gridCol w:w="1757"/>
        <w:gridCol w:w="4093"/>
      </w:tblGrid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9F5C84">
            <w:pPr>
              <w:spacing w:after="0" w:line="263" w:lineRule="atLeast"/>
              <w:textAlignment w:val="baseline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№ </w:t>
            </w:r>
            <w:proofErr w:type="gram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/н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proofErr w:type="gram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Пр</w:t>
            </w:r>
            <w:proofErr w:type="gram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ізвище</w:t>
            </w:r>
            <w:proofErr w:type="spell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ім’я</w:t>
            </w:r>
            <w:proofErr w:type="spell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, по – </w:t>
            </w:r>
            <w:proofErr w:type="spell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батькові</w:t>
            </w:r>
            <w:proofErr w:type="spellEnd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Посада в </w:t>
            </w:r>
            <w:proofErr w:type="spell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Посада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Рудик Ігор Олександрович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Голова</w:t>
            </w:r>
            <w:r w:rsidR="009F5C84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9F5C84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комісії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Заступник селищного голови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Пустовойт</w:t>
            </w:r>
            <w:proofErr w:type="spell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 Олександр Степанович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Заступник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голови</w:t>
            </w:r>
            <w:proofErr w:type="spell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D56D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В.о. начальника </w:t>
            </w:r>
            <w:r w:rsidRPr="00741D35">
              <w:rPr>
                <w:szCs w:val="24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D56D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Ткаченко Наталія Василівна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D56D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Начальник відділу бухгалтерського обліку та звітності – головний бухгалтер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D56D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Бернацька</w:t>
            </w:r>
            <w:proofErr w:type="spell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 Ольга Сергіївна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335A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С</w:t>
            </w:r>
            <w:r w:rsidR="00D56D58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пеціаліст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335A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Кальченко Наталія Василівна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335A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Начальник відділу організації та забезпечення роботи старост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335A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Гордієнко Марина Володимирівна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2B71F6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 w:hint="eastAsia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Н</w:t>
            </w: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ачальник </w:t>
            </w:r>
            <w:r w:rsidR="00374FDD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фінансового управління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374FDD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Мельниченко Наталія Сергіївна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374FDD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Начальник </w:t>
            </w:r>
            <w:r w:rsidR="00374FDD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юридичного відділу</w:t>
            </w:r>
          </w:p>
        </w:tc>
      </w:tr>
      <w:tr w:rsidR="00F87403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87403" w:rsidRPr="00F87403" w:rsidRDefault="00F87403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8.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87403" w:rsidRPr="00741D35" w:rsidRDefault="00F87403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Нестеренко Тетяна Миколаївна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87403" w:rsidRPr="00741D35" w:rsidRDefault="00F87403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87403" w:rsidRPr="00DA7DDD" w:rsidRDefault="00DA7DDD" w:rsidP="00374FDD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 w:hint="eastAsia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Спеціаліст</w:t>
            </w: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 І категорії відділу загального</w:t>
            </w:r>
          </w:p>
        </w:tc>
      </w:tr>
      <w:tr w:rsidR="00DA7DDD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7DDD" w:rsidRDefault="00DA7DDD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9.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7DDD" w:rsidRDefault="00DA7DDD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szCs w:val="24"/>
                <w:lang w:val="uk-UA"/>
              </w:rPr>
              <w:t>Корнієнко Євгенія Анатоліївна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7DDD" w:rsidRPr="00741D35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7DDD" w:rsidRDefault="005E19E1" w:rsidP="00374FDD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szCs w:val="24"/>
                <w:lang w:val="uk-UA"/>
              </w:rPr>
              <w:t xml:space="preserve">Спеціаліст </w:t>
            </w: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відділу організації та забезпечення роботи старост</w:t>
            </w:r>
          </w:p>
        </w:tc>
      </w:tr>
      <w:tr w:rsidR="005E19E1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10.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C04354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Федоренко Наталія Костянтинівна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Pr="00741D35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Спеціаліст </w:t>
            </w: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відділу організації та забезпечення роботи старост</w:t>
            </w:r>
          </w:p>
        </w:tc>
      </w:tr>
      <w:tr w:rsidR="005E19E1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11.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C04354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Пустова</w:t>
            </w:r>
            <w:proofErr w:type="spellEnd"/>
            <w:r>
              <w:rPr>
                <w:szCs w:val="24"/>
                <w:lang w:val="uk-UA"/>
              </w:rPr>
              <w:t xml:space="preserve"> Людмила Сергіївна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Pr="00741D35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Спеціаліст </w:t>
            </w: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відділу організації та забезпечення роботи старост</w:t>
            </w:r>
          </w:p>
        </w:tc>
      </w:tr>
      <w:tr w:rsidR="00B93E92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93E92" w:rsidRDefault="00B93E92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12.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93E92" w:rsidRDefault="00B93E92" w:rsidP="00C04354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lang w:val="uk-UA"/>
              </w:rPr>
              <w:t>Гончар Ігор Михайлович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93E92" w:rsidRPr="00741D35" w:rsidRDefault="00B93E92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93E92" w:rsidRDefault="00B93E92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Завідувач військово-облікового столу</w:t>
            </w:r>
          </w:p>
        </w:tc>
      </w:tr>
      <w:tr w:rsidR="00ED23ED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D23ED" w:rsidRDefault="00ED23ED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13.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D23ED" w:rsidRDefault="000138F7" w:rsidP="00C04354">
            <w:pPr>
              <w:spacing w:after="0" w:line="263" w:lineRule="atLeast"/>
              <w:jc w:val="center"/>
              <w:textAlignment w:val="baseline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Димура</w:t>
            </w:r>
            <w:proofErr w:type="spellEnd"/>
            <w:r>
              <w:rPr>
                <w:lang w:val="uk-UA"/>
              </w:rPr>
              <w:t xml:space="preserve"> Олександр Васильович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D23ED" w:rsidRPr="00741D35" w:rsidRDefault="000138F7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D23ED" w:rsidRDefault="000138F7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Головний спеціаліст </w:t>
            </w:r>
            <w:r w:rsidRPr="00741D35">
              <w:rPr>
                <w:szCs w:val="24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0138F7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0138F7" w:rsidRDefault="000138F7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14.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0138F7" w:rsidRDefault="000138F7" w:rsidP="00C04354">
            <w:pPr>
              <w:spacing w:after="0" w:line="263" w:lineRule="atLeast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Опанасенко </w:t>
            </w:r>
            <w:r w:rsidR="00704FAF">
              <w:rPr>
                <w:lang w:val="uk-UA"/>
              </w:rPr>
              <w:t>Світлана Анатоліївна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0138F7" w:rsidRPr="00741D35" w:rsidRDefault="00704FAF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0138F7" w:rsidRDefault="00704FAF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Головний спеціаліст відділу доходів фінансового управління</w:t>
            </w:r>
          </w:p>
        </w:tc>
      </w:tr>
      <w:tr w:rsidR="00704FAF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04FAF" w:rsidRDefault="00704FAF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15.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04FAF" w:rsidRDefault="00704FAF" w:rsidP="00C04354">
            <w:pPr>
              <w:spacing w:after="0" w:line="263" w:lineRule="atLeast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Тищенко Микола </w:t>
            </w:r>
            <w:r w:rsidR="00861584">
              <w:rPr>
                <w:lang w:val="uk-UA"/>
              </w:rPr>
              <w:t>Михайлович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04FAF" w:rsidRPr="00741D35" w:rsidRDefault="008615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04FAF" w:rsidRDefault="00861584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Головний спеціаліст відділу видатків фінансового управління</w:t>
            </w:r>
          </w:p>
        </w:tc>
      </w:tr>
    </w:tbl>
    <w:p w:rsidR="002E40CC" w:rsidRPr="000E2C6E" w:rsidRDefault="002E40CC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Cs w:val="24"/>
          <w:lang w:val="uk-UA" w:eastAsia="ru-RU"/>
        </w:rPr>
      </w:pPr>
    </w:p>
    <w:sectPr w:rsidR="002E40CC" w:rsidRPr="000E2C6E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65533"/>
    <w:multiLevelType w:val="hybridMultilevel"/>
    <w:tmpl w:val="637AA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71BC2"/>
    <w:multiLevelType w:val="hybridMultilevel"/>
    <w:tmpl w:val="874265FC"/>
    <w:lvl w:ilvl="0" w:tplc="E1A62706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41853"/>
    <w:multiLevelType w:val="hybridMultilevel"/>
    <w:tmpl w:val="CB4E06FA"/>
    <w:lvl w:ilvl="0" w:tplc="6F8827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8C1E0E"/>
    <w:multiLevelType w:val="hybridMultilevel"/>
    <w:tmpl w:val="95683F78"/>
    <w:lvl w:ilvl="0" w:tplc="6562F7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12341"/>
    <w:rsid w:val="00011084"/>
    <w:rsid w:val="000138F7"/>
    <w:rsid w:val="00040BF5"/>
    <w:rsid w:val="00043488"/>
    <w:rsid w:val="00061B12"/>
    <w:rsid w:val="0008685F"/>
    <w:rsid w:val="000B1624"/>
    <w:rsid w:val="000E2C6E"/>
    <w:rsid w:val="000F6D17"/>
    <w:rsid w:val="00125F33"/>
    <w:rsid w:val="001565FD"/>
    <w:rsid w:val="001E5857"/>
    <w:rsid w:val="00220F6E"/>
    <w:rsid w:val="00264247"/>
    <w:rsid w:val="002B71F6"/>
    <w:rsid w:val="002C0DAF"/>
    <w:rsid w:val="002D63D1"/>
    <w:rsid w:val="002E40CC"/>
    <w:rsid w:val="002F4C3C"/>
    <w:rsid w:val="002F77C4"/>
    <w:rsid w:val="00311826"/>
    <w:rsid w:val="003261CF"/>
    <w:rsid w:val="00374FDD"/>
    <w:rsid w:val="00377902"/>
    <w:rsid w:val="003A38E2"/>
    <w:rsid w:val="003E6E37"/>
    <w:rsid w:val="00416560"/>
    <w:rsid w:val="0044611D"/>
    <w:rsid w:val="00463B20"/>
    <w:rsid w:val="00463C9D"/>
    <w:rsid w:val="004C33FB"/>
    <w:rsid w:val="00527C5C"/>
    <w:rsid w:val="00540C8A"/>
    <w:rsid w:val="00560446"/>
    <w:rsid w:val="005C1205"/>
    <w:rsid w:val="005E19E1"/>
    <w:rsid w:val="005E5184"/>
    <w:rsid w:val="005F257B"/>
    <w:rsid w:val="00612F0E"/>
    <w:rsid w:val="006230E5"/>
    <w:rsid w:val="00654AF7"/>
    <w:rsid w:val="006570FA"/>
    <w:rsid w:val="00663ED6"/>
    <w:rsid w:val="006718EB"/>
    <w:rsid w:val="0068042B"/>
    <w:rsid w:val="006B3290"/>
    <w:rsid w:val="006B4CAA"/>
    <w:rsid w:val="006C1BB0"/>
    <w:rsid w:val="006E36E2"/>
    <w:rsid w:val="0070453B"/>
    <w:rsid w:val="00704FAF"/>
    <w:rsid w:val="00741D35"/>
    <w:rsid w:val="00760CC5"/>
    <w:rsid w:val="00763CAE"/>
    <w:rsid w:val="00771E1C"/>
    <w:rsid w:val="007C1C63"/>
    <w:rsid w:val="008335A1"/>
    <w:rsid w:val="00861584"/>
    <w:rsid w:val="00862D07"/>
    <w:rsid w:val="00871D4A"/>
    <w:rsid w:val="00875C39"/>
    <w:rsid w:val="00882A83"/>
    <w:rsid w:val="008C30C1"/>
    <w:rsid w:val="008C7533"/>
    <w:rsid w:val="008D061E"/>
    <w:rsid w:val="008E6381"/>
    <w:rsid w:val="009026B3"/>
    <w:rsid w:val="00906283"/>
    <w:rsid w:val="00921308"/>
    <w:rsid w:val="00922562"/>
    <w:rsid w:val="0096656C"/>
    <w:rsid w:val="00987AC4"/>
    <w:rsid w:val="00993602"/>
    <w:rsid w:val="009F0D6C"/>
    <w:rsid w:val="009F5C84"/>
    <w:rsid w:val="00A12341"/>
    <w:rsid w:val="00A3034C"/>
    <w:rsid w:val="00A46034"/>
    <w:rsid w:val="00A92523"/>
    <w:rsid w:val="00AB18E2"/>
    <w:rsid w:val="00AC2B42"/>
    <w:rsid w:val="00AE247A"/>
    <w:rsid w:val="00B01A3B"/>
    <w:rsid w:val="00B33DCA"/>
    <w:rsid w:val="00B52360"/>
    <w:rsid w:val="00B92680"/>
    <w:rsid w:val="00B93E92"/>
    <w:rsid w:val="00C04354"/>
    <w:rsid w:val="00C33146"/>
    <w:rsid w:val="00C71D41"/>
    <w:rsid w:val="00C754A7"/>
    <w:rsid w:val="00C93743"/>
    <w:rsid w:val="00CC2DC4"/>
    <w:rsid w:val="00CF1B3C"/>
    <w:rsid w:val="00D017E6"/>
    <w:rsid w:val="00D029E3"/>
    <w:rsid w:val="00D047B5"/>
    <w:rsid w:val="00D56D58"/>
    <w:rsid w:val="00D67B1B"/>
    <w:rsid w:val="00D75168"/>
    <w:rsid w:val="00D768B3"/>
    <w:rsid w:val="00DA1944"/>
    <w:rsid w:val="00DA7DDD"/>
    <w:rsid w:val="00DC67DD"/>
    <w:rsid w:val="00E0098C"/>
    <w:rsid w:val="00E43398"/>
    <w:rsid w:val="00E82615"/>
    <w:rsid w:val="00E94176"/>
    <w:rsid w:val="00ED23ED"/>
    <w:rsid w:val="00F40F11"/>
    <w:rsid w:val="00F53631"/>
    <w:rsid w:val="00F54CAF"/>
    <w:rsid w:val="00F65208"/>
    <w:rsid w:val="00F653A7"/>
    <w:rsid w:val="00F7656B"/>
    <w:rsid w:val="00F774A6"/>
    <w:rsid w:val="00F87403"/>
    <w:rsid w:val="00F87F9D"/>
    <w:rsid w:val="00FE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customStyle="1" w:styleId="western">
    <w:name w:val="western"/>
    <w:basedOn w:val="a"/>
    <w:rsid w:val="0008685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2888</Words>
  <Characters>1647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Дзюба Андрей Васильевич</cp:lastModifiedBy>
  <cp:revision>27</cp:revision>
  <cp:lastPrinted>2021-05-28T11:41:00Z</cp:lastPrinted>
  <dcterms:created xsi:type="dcterms:W3CDTF">2020-12-08T08:58:00Z</dcterms:created>
  <dcterms:modified xsi:type="dcterms:W3CDTF">2021-06-23T14:09:00Z</dcterms:modified>
</cp:coreProperties>
</file>